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sdt>
      <w:sdtPr>
        <w:rPr>
          <w:sz w:val="24"/>
        </w:rPr>
        <w:id w:val="1545407074"/>
        <w:placeholder>
          <w:docPart w:val="DefaultPlaceholder_-1854013439"/>
        </w:placeholder>
        <w:showingPlcHdr/>
        <w:dropDownList>
          <w:listItem w:displayText="(AE) Architectural and Engineering" w:value="(AE) Architectural and Engineering"/>
          <w:listItem w:displayText="(AM) Asset Management" w:value="(AM) Asset Management"/>
          <w:listItem w:displayText="(APBM) Appraisal, Brokerage, Property Management Services" w:value="(APBM) Appraisal, Brokerage, Property Management Services"/>
          <w:listItem w:displayText="(AA) Access Analyst Services" w:value="(AA) Access Analyst Services"/>
          <w:listItem w:displayText="(CC) Constructability Review and Cost Estimating" w:value="(CC) Constructability Review and Cost Estimating"/>
          <w:listItem w:displayText="(CE) Cost Estimating Services" w:value="(CE) Cost Estimating Services"/>
          <w:listItem w:displayText="(CQ) CEQA Consulting Services" w:value="(CQ) CEQA Consulting Services"/>
          <w:listItem w:displayText="(CR) Constructability Review Services" w:value="(CR) Constructability Review Services"/>
          <w:listItem w:displayText="(CV) Civil Engineering Services" w:value="(CV) Civil Engineering Services"/>
          <w:listItem w:displayText="(DAS) District Assessment and Standards Services" w:value="(DAS) District Assessment and Standards Services"/>
          <w:listItem w:displayText="Document, Scanning, Storage and Destruction Services" w:value="Document, Scanning, Storage and Destruction Services"/>
          <w:listItem w:displayText="(DS) District Standards" w:value="(DS) District Standards"/>
          <w:listItem w:displayText="(EN) Environmental Services" w:value="(EN) Environmental Services"/>
          <w:listItem w:displayText="(ES) Energy and Sustaintability Services" w:value="(ES) Energy and Sustaintability Services"/>
          <w:listItem w:displayText="(GE) Geotechnical Services" w:value="(GE) Geotechnical Services"/>
          <w:listItem w:displayText="(IT) IT Services" w:value="(IT) IT Services"/>
          <w:listItem w:displayText="(LD) Landscape Design" w:value="(LD) Landscape Design"/>
          <w:listItem w:displayText="(LR) Laboratory of Record" w:value="(LR) Laboratory of Record"/>
          <w:listItem w:displayText="(LVD) Low Voltage Design" w:value="(LVD) Low Voltage Design"/>
          <w:listItem w:displayText="(MEP) Mechanical Engineering Plumbing Services" w:value="(MEP) Mechanical Engineering Plumbing Services"/>
          <w:listItem w:displayText="(MM) Move Management" w:value="(MM) Move Management"/>
          <w:listItem w:displayText="(MS) Moving Storage" w:value="(MS) Moving Storage"/>
          <w:listItem w:displayText="(MTS) Modular and Temporary Structures" w:value="(MTS) Modular and Temporary Structures"/>
          <w:listItem w:displayText="(OCP) Owner Controlled Insurance Program" w:value="(OCP) Owner Controlled Insurance Program"/>
          <w:listItem w:displayText="(PI) Project Inspector" w:value="(PI) Project Inspector"/>
          <w:listItem w:displayText="(RE) Real Estate Consulting" w:value="(RE) Real Estate Consulting"/>
          <w:listItem w:displayText="(REG) Real Estate General and Student Housing Advisory Services" w:value="(REG) Real Estate General and Student Housing Advisory Services"/>
          <w:listItem w:displayText="(SE) Structural Engineering Services" w:value="(SE) Structural Engineering Services"/>
          <w:listItem w:displayText="(SP) Security Patrol Services" w:value="(SP) Security Patrol Services"/>
          <w:listItem w:displayText="(WX) Commissioning Services" w:value="(WX) Commissioning Services"/>
        </w:dropDownList>
      </w:sdtPr>
      <w:sdtEndPr/>
      <w:sdtContent>
        <w:p w:rsidR="001D6D6F" w:rsidRDefault="00D333F3" w:rsidP="008F618B">
          <w:pPr>
            <w:pBdr>
              <w:bottom w:val="single" w:sz="4" w:space="1" w:color="auto"/>
            </w:pBdr>
            <w:spacing w:after="0" w:line="240" w:lineRule="auto"/>
            <w:ind w:right="-90"/>
            <w:jc w:val="center"/>
            <w:rPr>
              <w:sz w:val="24"/>
            </w:rPr>
          </w:pPr>
          <w:r w:rsidRPr="00FB2835">
            <w:rPr>
              <w:rStyle w:val="PlaceholderText"/>
              <w:color w:val="auto"/>
            </w:rPr>
            <w:t>Choose an item.</w:t>
          </w:r>
        </w:p>
      </w:sdtContent>
    </w:sdt>
    <w:p w:rsidR="00063177" w:rsidRPr="006B05C0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4"/>
          <w:szCs w:val="4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660FCF">
        <w:rPr>
          <w:rFonts w:ascii="MS Gothic" w:eastAsia="MS Gothic" w:hAnsi="MS Gothic" w:cs="Arial"/>
          <w:b/>
          <w:bCs/>
          <w:szCs w:val="18"/>
        </w:rPr>
      </w:r>
      <w:r w:rsidR="00660FCF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7636B8" w:rsidRPr="00FB2835" w:rsidRDefault="00F56BF7" w:rsidP="007636B8">
      <w:pPr>
        <w:spacing w:after="0" w:line="240" w:lineRule="auto"/>
        <w:ind w:right="-86"/>
        <w:rPr>
          <w:rFonts w:ascii="Arial" w:hAnsi="Arial" w:cs="Arial"/>
          <w:sz w:val="18"/>
        </w:rPr>
      </w:pPr>
      <w:r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660FCF">
        <w:rPr>
          <w:rFonts w:ascii="MS Gothic" w:eastAsia="MS Gothic" w:hAnsi="MS Gothic" w:cs="Arial"/>
          <w:b/>
          <w:bCs/>
          <w:szCs w:val="18"/>
        </w:rPr>
      </w:r>
      <w:r w:rsidR="00660FCF">
        <w:rPr>
          <w:rFonts w:ascii="MS Gothic" w:eastAsia="MS Gothic" w:hAnsi="MS Gothic" w:cs="Arial"/>
          <w:b/>
          <w:bCs/>
          <w:szCs w:val="18"/>
        </w:rPr>
        <w:fldChar w:fldCharType="separate"/>
      </w:r>
      <w:r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Pr="00FB2835">
        <w:rPr>
          <w:rFonts w:ascii="Arial" w:hAnsi="Arial" w:cs="Arial"/>
          <w:sz w:val="18"/>
        </w:rPr>
        <w:t xml:space="preserve"> </w:t>
      </w:r>
      <w:r w:rsidRPr="00FB2835">
        <w:rPr>
          <w:rFonts w:ascii="Arial" w:hAnsi="Arial" w:cs="Arial"/>
          <w:b/>
          <w:sz w:val="18"/>
        </w:rPr>
        <w:t xml:space="preserve">REVISION </w:t>
      </w:r>
      <w:r w:rsidR="00760C52" w:rsidRPr="00FB2835">
        <w:rPr>
          <w:rFonts w:ascii="Arial" w:hAnsi="Arial" w:cs="Arial"/>
          <w:sz w:val="18"/>
        </w:rPr>
        <w:t>(</w:t>
      </w:r>
      <w:r w:rsidR="006B05C0" w:rsidRPr="00FB2835">
        <w:rPr>
          <w:rFonts w:ascii="Arial" w:hAnsi="Arial" w:cs="Arial"/>
          <w:sz w:val="18"/>
        </w:rPr>
        <w:t xml:space="preserve">Active </w:t>
      </w:r>
      <w:r w:rsidR="00760C52" w:rsidRPr="00FB2835">
        <w:rPr>
          <w:rFonts w:ascii="Arial" w:hAnsi="Arial" w:cs="Arial"/>
          <w:sz w:val="18"/>
        </w:rPr>
        <w:t>Task Order)</w:t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36B8"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660FCF">
        <w:rPr>
          <w:rFonts w:ascii="MS Gothic" w:eastAsia="MS Gothic" w:hAnsi="MS Gothic" w:cs="Arial"/>
          <w:b/>
          <w:bCs/>
          <w:szCs w:val="18"/>
        </w:rPr>
      </w:r>
      <w:r w:rsidR="00660FCF">
        <w:rPr>
          <w:rFonts w:ascii="MS Gothic" w:eastAsia="MS Gothic" w:hAnsi="MS Gothic" w:cs="Arial"/>
          <w:b/>
          <w:bCs/>
          <w:szCs w:val="18"/>
        </w:rPr>
        <w:fldChar w:fldCharType="separate"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="007636B8" w:rsidRPr="00FB2835">
        <w:rPr>
          <w:rFonts w:ascii="Arial" w:hAnsi="Arial" w:cs="Arial"/>
          <w:sz w:val="18"/>
        </w:rPr>
        <w:t xml:space="preserve"> </w:t>
      </w:r>
      <w:r w:rsidR="007636B8" w:rsidRPr="00FB2835">
        <w:rPr>
          <w:rFonts w:ascii="Arial" w:hAnsi="Arial" w:cs="Arial"/>
          <w:b/>
          <w:sz w:val="18"/>
        </w:rPr>
        <w:t xml:space="preserve">REVISION </w:t>
      </w:r>
      <w:r w:rsidR="007636B8" w:rsidRPr="00FB2835">
        <w:rPr>
          <w:rFonts w:ascii="Arial" w:hAnsi="Arial" w:cs="Arial"/>
          <w:sz w:val="18"/>
        </w:rPr>
        <w:t>(Task Order Closeout)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829"/>
        <w:gridCol w:w="2146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0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2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E59B4" w:rsidRPr="00900096" w:rsidTr="00CE59B4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7F64E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B53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7F6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REVISION </w:t>
            </w:r>
            <w:r w:rsidRPr="00FB2835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B534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28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835">
              <w:rPr>
                <w:rFonts w:ascii="Arial" w:hAnsi="Arial" w:cs="Arial"/>
                <w:sz w:val="18"/>
                <w:szCs w:val="18"/>
              </w:rPr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9B4" w:rsidRPr="007238F0" w:rsidTr="007F64EC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7238F0" w:rsidRDefault="00CE59B4" w:rsidP="007F64EC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bookmarkStart w:id="3" w:name="Dropdown2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646B32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South Gate Educational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3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7C043C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1F1C5D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6B05C0">
        <w:trPr>
          <w:trHeight w:val="360"/>
        </w:trPr>
        <w:tc>
          <w:tcPr>
            <w:tcW w:w="187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4" w:name="Text21"/>
        <w:tc>
          <w:tcPr>
            <w:tcW w:w="99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4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514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8C2514" w:rsidRPr="008C2514">
              <w:rPr>
                <w:rFonts w:ascii="Arial" w:hAnsi="Arial" w:cs="Arial"/>
                <w:i/>
                <w:sz w:val="18"/>
                <w:szCs w:val="18"/>
              </w:rPr>
              <w:t xml:space="preserve">When requesting a Task Order Revision, the effective start date must remain the same as the original Task Order. </w:t>
            </w:r>
          </w:p>
          <w:p w:rsidR="00A931DD" w:rsidRPr="00A931DD" w:rsidRDefault="008C2514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2514">
              <w:rPr>
                <w:rFonts w:ascii="Arial" w:hAnsi="Arial" w:cs="Arial"/>
                <w:i/>
                <w:sz w:val="18"/>
                <w:szCs w:val="18"/>
              </w:rPr>
              <w:t>The end date may not exceed 5 years from the start date</w:t>
            </w:r>
            <w:r w:rsidR="00A931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F00E2E" w:rsidRPr="00B42106" w:rsidRDefault="00F00E2E" w:rsidP="00185A7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85A7F" w:rsidRDefault="007238F0" w:rsidP="004864EE">
      <w:pPr>
        <w:spacing w:after="0" w:line="240" w:lineRule="auto"/>
        <w:rPr>
          <w:rFonts w:ascii="Arial Bold" w:hAnsi="Arial Bold"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185A7F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185A7F">
            <w:pPr>
              <w:spacing w:before="80" w:after="8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185A7F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185A7F">
        <w:trPr>
          <w:trHeight w:val="286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185A7F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6B05C0" w:rsidRDefault="009D3531" w:rsidP="00A931DD">
      <w:pPr>
        <w:spacing w:after="0" w:line="240" w:lineRule="auto"/>
        <w:rPr>
          <w:rFonts w:ascii="Arial Bold" w:hAnsi="Arial Bold" w:cs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270"/>
        <w:gridCol w:w="3690"/>
        <w:gridCol w:w="270"/>
        <w:gridCol w:w="1260"/>
      </w:tblGrid>
      <w:tr w:rsidR="00FB2835" w:rsidRPr="00FB2835" w:rsidTr="006B05C0">
        <w:trPr>
          <w:gridAfter w:val="2"/>
          <w:wAfter w:w="1530" w:type="dxa"/>
          <w:trHeight w:val="189"/>
          <w:jc w:val="center"/>
        </w:trPr>
        <w:tc>
          <w:tcPr>
            <w:tcW w:w="1440" w:type="dxa"/>
            <w:vAlign w:val="bottom"/>
          </w:tcPr>
          <w:p w:rsidR="00C207BC" w:rsidRPr="00FB2835" w:rsidRDefault="00C207BC" w:rsidP="00C20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F26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gridAfter w:val="2"/>
          <w:wAfter w:w="1530" w:type="dxa"/>
          <w:trHeight w:val="171"/>
          <w:jc w:val="center"/>
        </w:trPr>
        <w:tc>
          <w:tcPr>
            <w:tcW w:w="1440" w:type="dxa"/>
          </w:tcPr>
          <w:p w:rsidR="00C207BC" w:rsidRPr="00FB2835" w:rsidRDefault="00C207BC" w:rsidP="00B42106">
            <w:pPr>
              <w:spacing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tabs>
                <w:tab w:val="left" w:pos="1440"/>
                <w:tab w:val="left" w:pos="2160"/>
              </w:tabs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(Print Name)</w:t>
            </w:r>
          </w:p>
        </w:tc>
        <w:tc>
          <w:tcPr>
            <w:tcW w:w="270" w:type="dxa"/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(Title)</w:t>
            </w:r>
          </w:p>
        </w:tc>
      </w:tr>
      <w:tr w:rsidR="00FB2835" w:rsidRPr="00FB2835" w:rsidTr="006B05C0">
        <w:trPr>
          <w:trHeight w:val="261"/>
          <w:jc w:val="center"/>
        </w:trPr>
        <w:tc>
          <w:tcPr>
            <w:tcW w:w="1440" w:type="dxa"/>
            <w:vAlign w:val="bottom"/>
          </w:tcPr>
          <w:p w:rsidR="00C207BC" w:rsidRPr="00FB2835" w:rsidRDefault="006B05C0" w:rsidP="006B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C207BC" w:rsidP="00185A7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trHeight w:val="287"/>
          <w:jc w:val="center"/>
        </w:trPr>
        <w:tc>
          <w:tcPr>
            <w:tcW w:w="144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CPT Cost Analyst (Print Name)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185A7F" w:rsidRPr="006B05C0" w:rsidRDefault="00185A7F" w:rsidP="00185A7F">
      <w:pPr>
        <w:spacing w:after="0" w:line="240" w:lineRule="auto"/>
        <w:jc w:val="center"/>
        <w:rPr>
          <w:rFonts w:ascii="Arial Bold" w:hAnsi="Arial Bold" w:cs="Arial"/>
          <w:b/>
          <w:sz w:val="4"/>
          <w:szCs w:val="4"/>
          <w:u w:val="single"/>
        </w:rPr>
      </w:pPr>
    </w:p>
    <w:p w:rsidR="00A3454F" w:rsidRPr="00185A7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 w:rsidRPr="00185A7F"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 w:rsidRPr="00185A7F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 w:rsidRPr="00185A7F"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will be registered in PMIS</w:t>
      </w:r>
    </w:p>
    <w:p w:rsidR="00813758" w:rsidRPr="00185A7F" w:rsidRDefault="00813758" w:rsidP="00813758">
      <w:pPr>
        <w:spacing w:before="60" w:after="60" w:line="240" w:lineRule="auto"/>
        <w:contextualSpacing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>A separate Request for Task Order shall be completed for each Project</w:t>
      </w:r>
      <w:r w:rsidR="00680C58">
        <w:rPr>
          <w:rFonts w:ascii="Arial Bold" w:hAnsi="Arial Bold" w:cs="Arial"/>
          <w:b/>
          <w:sz w:val="18"/>
          <w:szCs w:val="18"/>
        </w:rPr>
        <w:t xml:space="preserve"> (except</w:t>
      </w:r>
      <w:r w:rsidR="00C0018D">
        <w:rPr>
          <w:rFonts w:ascii="Arial Bold" w:hAnsi="Arial Bold" w:cs="Arial"/>
          <w:b/>
          <w:sz w:val="18"/>
          <w:szCs w:val="18"/>
        </w:rPr>
        <w:t>ion</w:t>
      </w:r>
      <w:r w:rsidR="00680C58">
        <w:rPr>
          <w:rFonts w:ascii="Arial Bold" w:hAnsi="Arial Bold" w:cs="Arial"/>
          <w:b/>
          <w:sz w:val="18"/>
          <w:szCs w:val="18"/>
        </w:rPr>
        <w:t xml:space="preserve"> for RTO with time extension only)</w:t>
      </w:r>
      <w:r w:rsidR="006B05C0">
        <w:rPr>
          <w:rFonts w:ascii="Arial Bold" w:hAnsi="Arial Bold" w:cs="Arial"/>
          <w:b/>
          <w:sz w:val="18"/>
          <w:szCs w:val="18"/>
        </w:rPr>
        <w:t>.</w:t>
      </w:r>
      <w:r w:rsidR="00680C58">
        <w:rPr>
          <w:rFonts w:ascii="Arial Bold" w:hAnsi="Arial Bold" w:cs="Arial"/>
          <w:b/>
          <w:sz w:val="18"/>
          <w:szCs w:val="18"/>
        </w:rPr>
        <w:t xml:space="preserve"> </w:t>
      </w:r>
    </w:p>
    <w:p w:rsidR="006B7A7D" w:rsidRPr="00185A7F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>If other Request for Task Orders are associated with this one, identify the project workspace on the line below (or N/A)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6B05C0">
        <w:trPr>
          <w:trHeight w:val="180"/>
        </w:trPr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9E4A34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97" w:rsidRDefault="00296697" w:rsidP="000B0B4B">
      <w:pPr>
        <w:spacing w:after="0" w:line="240" w:lineRule="auto"/>
      </w:pPr>
      <w:r>
        <w:separator/>
      </w:r>
    </w:p>
  </w:endnote>
  <w:endnote w:type="continuationSeparator" w:id="0">
    <w:p w:rsidR="00296697" w:rsidRDefault="00296697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185A7F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b/>
        <w:color w:val="FF0000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660FCF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660FCF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FB2835" w:rsidRPr="00FB2835">
      <w:rPr>
        <w:rFonts w:ascii="Arial" w:hAnsi="Arial" w:cs="Arial"/>
        <w:bCs/>
        <w:sz w:val="18"/>
      </w:rPr>
      <w:t xml:space="preserve">Revised </w:t>
    </w:r>
    <w:r w:rsidR="00680C58">
      <w:rPr>
        <w:rFonts w:ascii="Arial" w:hAnsi="Arial" w:cs="Arial"/>
        <w:bCs/>
        <w:sz w:val="18"/>
      </w:rPr>
      <w:t>12</w:t>
    </w:r>
    <w:r w:rsidR="00FB2835" w:rsidRPr="00FB2835">
      <w:rPr>
        <w:rFonts w:ascii="Arial" w:hAnsi="Arial" w:cs="Arial"/>
        <w:bCs/>
        <w:sz w:val="18"/>
      </w:rPr>
      <w:t>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97" w:rsidRDefault="00296697" w:rsidP="000B0B4B">
      <w:pPr>
        <w:spacing w:after="0" w:line="240" w:lineRule="auto"/>
      </w:pPr>
      <w:r>
        <w:separator/>
      </w:r>
    </w:p>
  </w:footnote>
  <w:footnote w:type="continuationSeparator" w:id="0">
    <w:p w:rsidR="00296697" w:rsidRDefault="00296697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QfDZkeT00eGvK+1ijiWrCqP8RPbkm0P/33bluZ4ICKTxedOgmRSe4VKtYgz7baCXfIEGuAjaIyips9DpaGBag==" w:salt="65RRMRnS8EarX44KS4E/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6A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6EF"/>
    <w:rsid w:val="000D6D23"/>
    <w:rsid w:val="000E376B"/>
    <w:rsid w:val="000F4EA2"/>
    <w:rsid w:val="00102445"/>
    <w:rsid w:val="00113F38"/>
    <w:rsid w:val="00121529"/>
    <w:rsid w:val="0012397E"/>
    <w:rsid w:val="001261D9"/>
    <w:rsid w:val="0013073F"/>
    <w:rsid w:val="00132051"/>
    <w:rsid w:val="00165439"/>
    <w:rsid w:val="001662AA"/>
    <w:rsid w:val="00167461"/>
    <w:rsid w:val="00171912"/>
    <w:rsid w:val="001806C3"/>
    <w:rsid w:val="00185825"/>
    <w:rsid w:val="00185A7F"/>
    <w:rsid w:val="0018661F"/>
    <w:rsid w:val="00190828"/>
    <w:rsid w:val="001A01DB"/>
    <w:rsid w:val="001B4FBF"/>
    <w:rsid w:val="001B5830"/>
    <w:rsid w:val="001B68E4"/>
    <w:rsid w:val="001C10F5"/>
    <w:rsid w:val="001C44E6"/>
    <w:rsid w:val="001D408B"/>
    <w:rsid w:val="001D6D6F"/>
    <w:rsid w:val="001F1C5D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E7A"/>
    <w:rsid w:val="002939D2"/>
    <w:rsid w:val="00296697"/>
    <w:rsid w:val="002A3514"/>
    <w:rsid w:val="002A3BD4"/>
    <w:rsid w:val="002C41C4"/>
    <w:rsid w:val="002D151A"/>
    <w:rsid w:val="002E5347"/>
    <w:rsid w:val="002F67B4"/>
    <w:rsid w:val="00327589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10C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2176"/>
    <w:rsid w:val="004864EE"/>
    <w:rsid w:val="00487F7C"/>
    <w:rsid w:val="004927CF"/>
    <w:rsid w:val="004979D8"/>
    <w:rsid w:val="004A1071"/>
    <w:rsid w:val="004A1C6A"/>
    <w:rsid w:val="004B027E"/>
    <w:rsid w:val="004C6944"/>
    <w:rsid w:val="004D4C2C"/>
    <w:rsid w:val="004E1D44"/>
    <w:rsid w:val="004F6A9D"/>
    <w:rsid w:val="004F6B0D"/>
    <w:rsid w:val="00502C2A"/>
    <w:rsid w:val="005076AF"/>
    <w:rsid w:val="0051340C"/>
    <w:rsid w:val="005266B2"/>
    <w:rsid w:val="0052728A"/>
    <w:rsid w:val="00531C72"/>
    <w:rsid w:val="005372AD"/>
    <w:rsid w:val="0053783E"/>
    <w:rsid w:val="005441D7"/>
    <w:rsid w:val="00555A7A"/>
    <w:rsid w:val="00557718"/>
    <w:rsid w:val="00560D4D"/>
    <w:rsid w:val="0056127B"/>
    <w:rsid w:val="00562445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B6E0B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46B32"/>
    <w:rsid w:val="00655D12"/>
    <w:rsid w:val="006567A4"/>
    <w:rsid w:val="0066020E"/>
    <w:rsid w:val="00660FCF"/>
    <w:rsid w:val="006645B2"/>
    <w:rsid w:val="00667EA0"/>
    <w:rsid w:val="006775A0"/>
    <w:rsid w:val="006775F7"/>
    <w:rsid w:val="00680C58"/>
    <w:rsid w:val="00683D08"/>
    <w:rsid w:val="00695996"/>
    <w:rsid w:val="00696729"/>
    <w:rsid w:val="006A032A"/>
    <w:rsid w:val="006A1290"/>
    <w:rsid w:val="006A7BA2"/>
    <w:rsid w:val="006B004B"/>
    <w:rsid w:val="006B05C0"/>
    <w:rsid w:val="006B5FC8"/>
    <w:rsid w:val="006B7A7D"/>
    <w:rsid w:val="006C63A1"/>
    <w:rsid w:val="006D394C"/>
    <w:rsid w:val="006E1023"/>
    <w:rsid w:val="006E34CF"/>
    <w:rsid w:val="006F5B9D"/>
    <w:rsid w:val="006F79C6"/>
    <w:rsid w:val="007005E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0C52"/>
    <w:rsid w:val="007610B8"/>
    <w:rsid w:val="00762A25"/>
    <w:rsid w:val="007636B8"/>
    <w:rsid w:val="0076504E"/>
    <w:rsid w:val="00765FAF"/>
    <w:rsid w:val="00780B79"/>
    <w:rsid w:val="00783080"/>
    <w:rsid w:val="00785302"/>
    <w:rsid w:val="00794BB0"/>
    <w:rsid w:val="00797D8D"/>
    <w:rsid w:val="007B4647"/>
    <w:rsid w:val="007C043C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C2514"/>
    <w:rsid w:val="008E31DA"/>
    <w:rsid w:val="008F618B"/>
    <w:rsid w:val="00900096"/>
    <w:rsid w:val="009112A9"/>
    <w:rsid w:val="00911A9A"/>
    <w:rsid w:val="00911EFE"/>
    <w:rsid w:val="00931237"/>
    <w:rsid w:val="009333A4"/>
    <w:rsid w:val="00934E0B"/>
    <w:rsid w:val="009443ED"/>
    <w:rsid w:val="009628F0"/>
    <w:rsid w:val="009651BF"/>
    <w:rsid w:val="00994D09"/>
    <w:rsid w:val="009C4E09"/>
    <w:rsid w:val="009D3531"/>
    <w:rsid w:val="009D4B30"/>
    <w:rsid w:val="009E3353"/>
    <w:rsid w:val="009E4A34"/>
    <w:rsid w:val="009E6008"/>
    <w:rsid w:val="009F301D"/>
    <w:rsid w:val="00A10308"/>
    <w:rsid w:val="00A141B6"/>
    <w:rsid w:val="00A319FA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2106"/>
    <w:rsid w:val="00B43F02"/>
    <w:rsid w:val="00B515D9"/>
    <w:rsid w:val="00B51E6C"/>
    <w:rsid w:val="00B534AE"/>
    <w:rsid w:val="00B619A1"/>
    <w:rsid w:val="00B73F90"/>
    <w:rsid w:val="00B77651"/>
    <w:rsid w:val="00B80AE0"/>
    <w:rsid w:val="00B81C94"/>
    <w:rsid w:val="00BC15A7"/>
    <w:rsid w:val="00BC32DB"/>
    <w:rsid w:val="00BC37CB"/>
    <w:rsid w:val="00BD4292"/>
    <w:rsid w:val="00BD636E"/>
    <w:rsid w:val="00BE7032"/>
    <w:rsid w:val="00BF4829"/>
    <w:rsid w:val="00BF49C3"/>
    <w:rsid w:val="00C0018D"/>
    <w:rsid w:val="00C006BE"/>
    <w:rsid w:val="00C12CE3"/>
    <w:rsid w:val="00C12EEC"/>
    <w:rsid w:val="00C172D4"/>
    <w:rsid w:val="00C175A6"/>
    <w:rsid w:val="00C207BC"/>
    <w:rsid w:val="00C34605"/>
    <w:rsid w:val="00C3767C"/>
    <w:rsid w:val="00C4130B"/>
    <w:rsid w:val="00C533A1"/>
    <w:rsid w:val="00C746ED"/>
    <w:rsid w:val="00C81626"/>
    <w:rsid w:val="00C832DF"/>
    <w:rsid w:val="00C86BC1"/>
    <w:rsid w:val="00C946EE"/>
    <w:rsid w:val="00CA35A9"/>
    <w:rsid w:val="00CB1588"/>
    <w:rsid w:val="00CB3976"/>
    <w:rsid w:val="00CE59B4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3F3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A1B32"/>
    <w:rsid w:val="00FA764C"/>
    <w:rsid w:val="00FB0785"/>
    <w:rsid w:val="00FB0A86"/>
    <w:rsid w:val="00FB2835"/>
    <w:rsid w:val="00FB6998"/>
    <w:rsid w:val="00FD2301"/>
    <w:rsid w:val="00FD54A5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F9C7-2075-4CB8-AA16-AD009ABFD948}"/>
      </w:docPartPr>
      <w:docPartBody>
        <w:p w:rsidR="00AC4768" w:rsidRDefault="00C14F11">
          <w:r w:rsidRPr="00CA25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11"/>
    <w:rsid w:val="00496D79"/>
    <w:rsid w:val="007F21D3"/>
    <w:rsid w:val="00A233A4"/>
    <w:rsid w:val="00AC4768"/>
    <w:rsid w:val="00B91F1F"/>
    <w:rsid w:val="00C14F11"/>
    <w:rsid w:val="00C30D35"/>
    <w:rsid w:val="00CE009B"/>
    <w:rsid w:val="00E87789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4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89EF-2ED4-4299-8AAB-BD34C912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7</cp:revision>
  <cp:lastPrinted>2019-12-10T19:44:00Z</cp:lastPrinted>
  <dcterms:created xsi:type="dcterms:W3CDTF">2021-12-21T20:58:00Z</dcterms:created>
  <dcterms:modified xsi:type="dcterms:W3CDTF">2022-08-08T23:37:00Z</dcterms:modified>
</cp:coreProperties>
</file>