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3150"/>
        <w:gridCol w:w="540"/>
        <w:gridCol w:w="19"/>
        <w:gridCol w:w="373"/>
        <w:gridCol w:w="58"/>
        <w:gridCol w:w="315"/>
        <w:gridCol w:w="423"/>
        <w:gridCol w:w="612"/>
        <w:gridCol w:w="2174"/>
      </w:tblGrid>
      <w:tr w:rsidR="00866E9A" w:rsidTr="00CD6DAB">
        <w:trPr>
          <w:trHeight w:hRule="exact" w:val="900"/>
        </w:trPr>
        <w:tc>
          <w:tcPr>
            <w:tcW w:w="11084" w:type="dxa"/>
            <w:gridSpan w:val="12"/>
            <w:shd w:val="clear" w:color="auto" w:fill="auto"/>
          </w:tcPr>
          <w:p w:rsidR="00FD26A0" w:rsidRDefault="00FD26A0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CD6D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Occupancy and Safety Checklist</w:t>
            </w:r>
          </w:p>
          <w:p w:rsidR="009316AA" w:rsidRPr="00CD6DAB" w:rsidRDefault="009316AA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316AA" w:rsidRPr="009F14DE" w:rsidRDefault="000E340B" w:rsidP="00DD1376">
            <w:pPr>
              <w:pStyle w:val="TableParagraph"/>
              <w:contextualSpacing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4DE">
              <w:rPr>
                <w:sz w:val="18"/>
                <w:szCs w:val="18"/>
              </w:rPr>
              <w:t xml:space="preserve">    </w:t>
            </w:r>
            <w:bookmarkStart w:id="0" w:name="_GoBack"/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7C6E96" w:rsidRPr="009F14DE">
              <w:rPr>
                <w:sz w:val="21"/>
                <w:szCs w:val="21"/>
              </w:rPr>
            </w:r>
            <w:r w:rsidR="007C6E96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bookmarkEnd w:id="0"/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Full Occupancy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           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7C6E96">
              <w:rPr>
                <w:sz w:val="21"/>
                <w:szCs w:val="21"/>
              </w:rPr>
            </w:r>
            <w:r w:rsidR="007C6E96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“P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artial” Occupancy (if requested)              </w:t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College: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sz w:val="21"/>
                <w:szCs w:val="21"/>
              </w:rPr>
              <w:t xml:space="preserve"> </w:t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9F14DE">
              <w:rPr>
                <w:rFonts w:eastAsia="Arial" w:cs="Arial"/>
                <w:b/>
                <w:sz w:val="21"/>
                <w:szCs w:val="21"/>
              </w:rPr>
              <w:instrText xml:space="preserve"> FORMDROPDOWN </w:instrText>
            </w:r>
            <w:r w:rsidR="007C6E96">
              <w:rPr>
                <w:rFonts w:eastAsia="Arial" w:cs="Arial"/>
                <w:b/>
                <w:sz w:val="21"/>
                <w:szCs w:val="21"/>
              </w:rPr>
            </w:r>
            <w:r w:rsidR="007C6E96">
              <w:rPr>
                <w:rFonts w:eastAsia="Arial" w:cs="Arial"/>
                <w:b/>
                <w:sz w:val="21"/>
                <w:szCs w:val="21"/>
              </w:rPr>
              <w:fldChar w:fldCharType="separate"/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Contract No.: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 Name: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DSA No.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9F14DE" w:rsidP="009F14DE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Fusion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90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cs="Arial"/>
                <w:sz w:val="21"/>
                <w:szCs w:val="21"/>
              </w:rPr>
            </w:pPr>
          </w:p>
        </w:tc>
      </w:tr>
      <w:tr w:rsidR="009F14DE" w:rsidRPr="00D219C7" w:rsidTr="00CD6DAB">
        <w:trPr>
          <w:trHeight w:hRule="exact" w:val="34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9F14DE" w:rsidRPr="009F14DE" w:rsidRDefault="009F14DE" w:rsidP="009F14DE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b/>
                <w:sz w:val="21"/>
                <w:szCs w:val="21"/>
              </w:rPr>
              <w:t>Target Occupancy 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If Partial Occupancy, identify area:</w:t>
            </w:r>
          </w:p>
        </w:tc>
        <w:tc>
          <w:tcPr>
            <w:tcW w:w="45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cs="Arial"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F14DE" w:rsidRPr="00D219C7" w:rsidTr="007A67C4">
        <w:trPr>
          <w:trHeight w:hRule="exact" w:val="307"/>
        </w:trPr>
        <w:tc>
          <w:tcPr>
            <w:tcW w:w="11084" w:type="dxa"/>
            <w:gridSpan w:val="12"/>
            <w:shd w:val="clear" w:color="auto" w:fill="auto"/>
          </w:tcPr>
          <w:p w:rsidR="009F14DE" w:rsidRPr="009F14DE" w:rsidRDefault="009F14DE" w:rsidP="009F14DE">
            <w:pPr>
              <w:pStyle w:val="TableParagraph"/>
              <w:spacing w:before="27"/>
              <w:jc w:val="center"/>
              <w:rPr>
                <w:rFonts w:cs="Arial"/>
                <w:sz w:val="21"/>
                <w:szCs w:val="21"/>
              </w:rPr>
            </w:pP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**Note: Occupancy 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  <w:u w:val="single"/>
              </w:rPr>
              <w:t>cannot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 take place prior to the District’s signature date on this form.**</w:t>
            </w:r>
          </w:p>
        </w:tc>
      </w:tr>
      <w:tr w:rsidR="009F14DE" w:rsidRPr="00D219C7" w:rsidTr="007A67C4">
        <w:trPr>
          <w:trHeight w:hRule="exact" w:val="154"/>
        </w:trPr>
        <w:tc>
          <w:tcPr>
            <w:tcW w:w="11084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14DE" w:rsidRPr="00646F62" w:rsidRDefault="009F14DE" w:rsidP="009F14DE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D253E4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9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4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2E1BF5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527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coordination occurred with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2E1B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related to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51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2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3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2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6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lastRenderedPageBreak/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4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9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10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442"/>
        <w:gridCol w:w="2700"/>
      </w:tblGrid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D. Occupational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/Maintenance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Issues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Facilities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E. </w:t>
            </w:r>
            <w:r w:rsidRPr="00D253E4"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Emergency</w:t>
            </w:r>
            <w:r w:rsidRPr="00D253E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Preparedness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(Facilities</w:t>
            </w:r>
            <w:r w:rsidRPr="00D253E4"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F. </w:t>
            </w:r>
            <w:r w:rsidRPr="00D253E4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Commissioning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(WBCx)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7C6E96">
              <w:rPr>
                <w:sz w:val="18"/>
                <w:szCs w:val="18"/>
              </w:rPr>
            </w:r>
            <w:r w:rsidR="007C6E96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955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360"/>
        <w:gridCol w:w="4230"/>
        <w:gridCol w:w="370"/>
        <w:gridCol w:w="2510"/>
      </w:tblGrid>
      <w:tr w:rsidR="008016B5" w:rsidRPr="00B9552B" w:rsidTr="000D29F9">
        <w:trPr>
          <w:trHeight w:hRule="exact" w:val="331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  <w:vAlign w:val="center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016B5" w:rsidRPr="00DF2BBF" w:rsidTr="00B9552B">
        <w:trPr>
          <w:trHeight w:hRule="exact" w:val="259"/>
        </w:trPr>
        <w:tc>
          <w:tcPr>
            <w:tcW w:w="3485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lastRenderedPageBreak/>
              <w:t>Print Name</w:t>
            </w:r>
          </w:p>
        </w:tc>
        <w:tc>
          <w:tcPr>
            <w:tcW w:w="36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37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8016B5" w:rsidRPr="00B9552B" w:rsidTr="000D29F9">
        <w:trPr>
          <w:trHeight w:hRule="exact" w:val="331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7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016B5" w:rsidRPr="00DF2BBF" w:rsidTr="00B9552B">
        <w:trPr>
          <w:trHeight w:hRule="exact" w:val="259"/>
        </w:trPr>
        <w:tc>
          <w:tcPr>
            <w:tcW w:w="3485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37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8016B5" w:rsidRPr="00B9552B" w:rsidTr="000D29F9">
        <w:trPr>
          <w:trHeight w:hRule="exact" w:val="331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7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016B5" w:rsidRPr="00DF2BBF" w:rsidTr="00B9552B">
        <w:trPr>
          <w:trHeight w:hRule="exact" w:val="259"/>
        </w:trPr>
        <w:tc>
          <w:tcPr>
            <w:tcW w:w="3485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37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8016B5" w:rsidRPr="00B9552B" w:rsidTr="000D29F9">
        <w:trPr>
          <w:trHeight w:hRule="exact" w:val="331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7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016B5" w:rsidRPr="00DF2BBF" w:rsidTr="00B9552B">
        <w:trPr>
          <w:trHeight w:hRule="exact" w:val="259"/>
        </w:trPr>
        <w:tc>
          <w:tcPr>
            <w:tcW w:w="3485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 (Please sign)</w:t>
            </w:r>
          </w:p>
        </w:tc>
        <w:tc>
          <w:tcPr>
            <w:tcW w:w="37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8016B5" w:rsidRPr="00B9552B" w:rsidTr="000D29F9">
        <w:trPr>
          <w:trHeight w:hRule="exact" w:val="331"/>
        </w:trPr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70" w:type="dxa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016B5" w:rsidRPr="00B9552B" w:rsidRDefault="008016B5" w:rsidP="00B9552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016B5" w:rsidRPr="00DF2BBF" w:rsidTr="00B9552B">
        <w:trPr>
          <w:trHeight w:hRule="exact" w:val="259"/>
        </w:trPr>
        <w:tc>
          <w:tcPr>
            <w:tcW w:w="3485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 (Please sign)</w:t>
            </w:r>
          </w:p>
        </w:tc>
        <w:tc>
          <w:tcPr>
            <w:tcW w:w="370" w:type="dxa"/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016B5" w:rsidRPr="00DF2BBF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360"/>
        <w:gridCol w:w="4230"/>
        <w:gridCol w:w="360"/>
        <w:gridCol w:w="2640"/>
      </w:tblGrid>
      <w:tr w:rsidR="00DF2BBF" w:rsidRPr="0011371E" w:rsidTr="004422E2">
        <w:trPr>
          <w:trHeight w:val="170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F2BBF" w:rsidRPr="0011371E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***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*</w:t>
            </w:r>
            <w:r w:rsidRPr="0011371E">
              <w:rPr>
                <w:rFonts w:ascii="Arial" w:eastAsia="Arial" w:hAnsi="Arial" w:cs="Arial"/>
                <w:b/>
                <w:spacing w:val="-41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spacing w:val="1"/>
                <w:w w:val="105"/>
                <w:sz w:val="21"/>
                <w:szCs w:val="21"/>
              </w:rPr>
              <w:t>A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pp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r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o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ved</w:t>
            </w:r>
            <w:r w:rsidRPr="0011371E">
              <w:rPr>
                <w:rFonts w:ascii="Arial" w:eastAsia="Arial" w:hAnsi="Arial" w:cs="Arial"/>
                <w:b/>
                <w:spacing w:val="-41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f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o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r</w:t>
            </w:r>
            <w:r w:rsidRPr="0011371E">
              <w:rPr>
                <w:rFonts w:ascii="Arial" w:eastAsia="Arial" w:hAnsi="Arial" w:cs="Arial"/>
                <w:b/>
                <w:spacing w:val="-40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Occ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up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a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n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cy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***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*</w:t>
            </w:r>
          </w:p>
        </w:tc>
      </w:tr>
      <w:tr w:rsidR="008016B5" w:rsidRPr="00B9552B" w:rsidTr="000D29F9">
        <w:trPr>
          <w:trHeight w:hRule="exact" w:val="331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6B5" w:rsidRPr="00B9552B" w:rsidRDefault="008016B5" w:rsidP="0011371E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6B5" w:rsidRPr="00B9552B" w:rsidRDefault="008016B5" w:rsidP="008016B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016B5" w:rsidRPr="00B9552B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6B5" w:rsidRPr="00B9552B" w:rsidRDefault="008016B5" w:rsidP="008016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F2BBF" w:rsidRPr="006B0DD2" w:rsidTr="000D29F9">
        <w:trPr>
          <w:trHeight w:val="449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F2BBF" w:rsidRPr="00DF2BBF" w:rsidRDefault="00D253E4" w:rsidP="00AE1CE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60" w:type="dxa"/>
            <w:shd w:val="clear" w:color="auto" w:fill="auto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auto"/>
          </w:tcPr>
          <w:p w:rsidR="000D29F9" w:rsidRDefault="00D253E4" w:rsidP="00A43D6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LACCD </w:t>
            </w:r>
            <w:r w:rsidR="00BC428C">
              <w:rPr>
                <w:rFonts w:cs="Arial"/>
                <w:b/>
                <w:sz w:val="16"/>
                <w:szCs w:val="16"/>
              </w:rPr>
              <w:t>Vice Chancellor/</w:t>
            </w:r>
            <w:r w:rsidRPr="00DF2BBF">
              <w:rPr>
                <w:rFonts w:cs="Arial"/>
                <w:b/>
                <w:sz w:val="16"/>
                <w:szCs w:val="16"/>
              </w:rPr>
              <w:t>Chief Facilities Executive</w:t>
            </w:r>
          </w:p>
          <w:p w:rsidR="00DF2BBF" w:rsidRPr="00DF2BBF" w:rsidRDefault="00D253E4" w:rsidP="000D29F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or </w:t>
            </w:r>
            <w:r w:rsidR="000D29F9">
              <w:rPr>
                <w:rFonts w:cs="Arial"/>
                <w:b/>
                <w:sz w:val="16"/>
                <w:szCs w:val="16"/>
              </w:rPr>
              <w:t xml:space="preserve">Director of Bond Capital Construction </w:t>
            </w:r>
            <w:r w:rsidRPr="00DF2BBF">
              <w:rPr>
                <w:rFonts w:cs="Arial"/>
                <w:b/>
                <w:sz w:val="16"/>
                <w:szCs w:val="16"/>
              </w:rPr>
              <w:t>(Sign)</w:t>
            </w:r>
          </w:p>
        </w:tc>
        <w:tc>
          <w:tcPr>
            <w:tcW w:w="360" w:type="dxa"/>
            <w:shd w:val="clear" w:color="auto" w:fill="auto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shd w:val="clear" w:color="auto" w:fill="auto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4422E2">
        <w:trPr>
          <w:trHeight w:val="341"/>
        </w:trPr>
        <w:tc>
          <w:tcPr>
            <w:tcW w:w="110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2BBF" w:rsidRPr="00CD6A2E" w:rsidRDefault="00DF2BBF" w:rsidP="007C6E96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="00620F9B">
              <w:rPr>
                <w:rFonts w:ascii="Arial" w:eastAsia="Corbel" w:hAnsi="Arial" w:cs="Arial"/>
                <w:sz w:val="16"/>
                <w:szCs w:val="16"/>
              </w:rPr>
              <w:t xml:space="preserve"> prior to occupancy of any</w:t>
            </w:r>
            <w:r w:rsidR="009A6BE1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="007F7FD8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new or </w:t>
            </w:r>
            <w:r w:rsidR="009A6BE1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renovated 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>building which is intended to house faculty, staff</w:t>
            </w:r>
            <w:r w:rsidR="00057F00" w:rsidRPr="00DD1376">
              <w:rPr>
                <w:rFonts w:ascii="Arial" w:eastAsia="Corbel" w:hAnsi="Arial" w:cs="Arial"/>
                <w:sz w:val="16"/>
                <w:szCs w:val="16"/>
              </w:rPr>
              <w:t>,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 xml:space="preserve"> and/or students</w:t>
            </w:r>
            <w:r w:rsidR="009A6BE1">
              <w:rPr>
                <w:rFonts w:ascii="Arial" w:eastAsia="Corbel" w:hAnsi="Arial" w:cs="Arial"/>
                <w:sz w:val="16"/>
                <w:szCs w:val="16"/>
              </w:rPr>
              <w:t>. T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="007C6E96">
              <w:rPr>
                <w:rFonts w:ascii="Arial" w:eastAsia="Corbel" w:hAnsi="Arial" w:cs="Arial"/>
                <w:sz w:val="16"/>
                <w:szCs w:val="16"/>
              </w:rPr>
              <w:t>the Director of Bond Capital Construction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.</w:t>
            </w:r>
          </w:p>
        </w:tc>
      </w:tr>
    </w:tbl>
    <w:p w:rsidR="00866E9A" w:rsidRPr="0011371E" w:rsidRDefault="00866E9A" w:rsidP="00B97187">
      <w:pPr>
        <w:rPr>
          <w:sz w:val="2"/>
          <w:szCs w:val="2"/>
        </w:rPr>
      </w:pPr>
    </w:p>
    <w:sectPr w:rsidR="00866E9A" w:rsidRPr="0011371E" w:rsidSect="009F14DE">
      <w:headerReference w:type="default" r:id="rId8"/>
      <w:footerReference w:type="default" r:id="rId9"/>
      <w:pgSz w:w="12240" w:h="15840"/>
      <w:pgMar w:top="288" w:right="720" w:bottom="288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13" w:rsidRDefault="00E87313" w:rsidP="00AE63B1">
      <w:r>
        <w:separator/>
      </w:r>
    </w:p>
  </w:endnote>
  <w:endnote w:type="continuationSeparator" w:id="0">
    <w:p w:rsidR="00E87313" w:rsidRDefault="00E87313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71" w:rsidRPr="00B9552B" w:rsidRDefault="00D76871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  Form </w:t>
    </w:r>
    <w:r w:rsidR="00760162">
      <w:rPr>
        <w:sz w:val="20"/>
        <w:szCs w:val="20"/>
      </w:rPr>
      <w:t>CC-1150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7C6E96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7C6E96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</w:r>
    <w:r w:rsidRPr="00B9552B">
      <w:rPr>
        <w:bCs/>
        <w:sz w:val="20"/>
        <w:szCs w:val="20"/>
      </w:rPr>
      <w:t xml:space="preserve">Rev. </w:t>
    </w:r>
    <w:r w:rsidR="000D29F9">
      <w:rPr>
        <w:bCs/>
        <w:sz w:val="20"/>
        <w:szCs w:val="20"/>
      </w:rPr>
      <w:t>01/08/2021</w:t>
    </w:r>
  </w:p>
  <w:p w:rsidR="00D76871" w:rsidRDefault="00D76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13" w:rsidRDefault="00E87313" w:rsidP="00AE63B1">
      <w:r>
        <w:separator/>
      </w:r>
    </w:p>
  </w:footnote>
  <w:footnote w:type="continuationSeparator" w:id="0">
    <w:p w:rsidR="00E87313" w:rsidRDefault="00E87313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71" w:rsidRDefault="00D768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871" w:rsidRPr="0075600C" w:rsidRDefault="00D76871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D76871" w:rsidRPr="0075600C" w:rsidRDefault="00D76871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D76871" w:rsidRPr="0075600C" w:rsidRDefault="00D76871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0C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A43D6F" w:rsidRPr="0075600C" w:rsidRDefault="00A43D6F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A43D6F" w:rsidRPr="0075600C" w:rsidRDefault="00A43D6F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A43D6F" w:rsidRPr="0075600C" w:rsidRDefault="00A43D6F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8zKcuVobuLXQP/9Lk6rdsTqNpqnF4FjqEEKM5+TToglfrFCpKniUDzrW2+BFrDmXWz5wQv9dEIWtgFOWx88DeQ==" w:salt="ketD/vmlVqplfVRd74ycK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A"/>
    <w:rsid w:val="00001746"/>
    <w:rsid w:val="00012B93"/>
    <w:rsid w:val="00013E94"/>
    <w:rsid w:val="00032DAC"/>
    <w:rsid w:val="00046AB9"/>
    <w:rsid w:val="00057F00"/>
    <w:rsid w:val="00076D99"/>
    <w:rsid w:val="00085A13"/>
    <w:rsid w:val="00097153"/>
    <w:rsid w:val="000A0118"/>
    <w:rsid w:val="000A5A47"/>
    <w:rsid w:val="000C198D"/>
    <w:rsid w:val="000D29F9"/>
    <w:rsid w:val="000E340B"/>
    <w:rsid w:val="000E6FCA"/>
    <w:rsid w:val="00112FE6"/>
    <w:rsid w:val="0011371E"/>
    <w:rsid w:val="00156006"/>
    <w:rsid w:val="00182D51"/>
    <w:rsid w:val="001C0627"/>
    <w:rsid w:val="001C34AF"/>
    <w:rsid w:val="001C4BB9"/>
    <w:rsid w:val="001D6ABC"/>
    <w:rsid w:val="001E20CB"/>
    <w:rsid w:val="001E5FCB"/>
    <w:rsid w:val="00215A16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2E1BF5"/>
    <w:rsid w:val="002F65B4"/>
    <w:rsid w:val="00335277"/>
    <w:rsid w:val="00362F82"/>
    <w:rsid w:val="00383990"/>
    <w:rsid w:val="00387343"/>
    <w:rsid w:val="00387AAC"/>
    <w:rsid w:val="00394B8B"/>
    <w:rsid w:val="00396305"/>
    <w:rsid w:val="003A10F1"/>
    <w:rsid w:val="003B0F87"/>
    <w:rsid w:val="003B51EC"/>
    <w:rsid w:val="003C67B5"/>
    <w:rsid w:val="003F2BF9"/>
    <w:rsid w:val="003F39B7"/>
    <w:rsid w:val="00422D89"/>
    <w:rsid w:val="004422E2"/>
    <w:rsid w:val="00444297"/>
    <w:rsid w:val="0045616D"/>
    <w:rsid w:val="0049747A"/>
    <w:rsid w:val="004B6690"/>
    <w:rsid w:val="004E43B2"/>
    <w:rsid w:val="004E43EA"/>
    <w:rsid w:val="004F0D95"/>
    <w:rsid w:val="004F1878"/>
    <w:rsid w:val="004F7A87"/>
    <w:rsid w:val="00532346"/>
    <w:rsid w:val="00546007"/>
    <w:rsid w:val="00576BB8"/>
    <w:rsid w:val="00580DD0"/>
    <w:rsid w:val="00597C80"/>
    <w:rsid w:val="005A1E81"/>
    <w:rsid w:val="005A5D18"/>
    <w:rsid w:val="005E1ED5"/>
    <w:rsid w:val="00613562"/>
    <w:rsid w:val="00620F9B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60162"/>
    <w:rsid w:val="007768FD"/>
    <w:rsid w:val="007A67C4"/>
    <w:rsid w:val="007C4C84"/>
    <w:rsid w:val="007C6E96"/>
    <w:rsid w:val="007F1CF8"/>
    <w:rsid w:val="007F7FD8"/>
    <w:rsid w:val="008016B5"/>
    <w:rsid w:val="0081444B"/>
    <w:rsid w:val="00823021"/>
    <w:rsid w:val="008628F2"/>
    <w:rsid w:val="00866E9A"/>
    <w:rsid w:val="008D7CFB"/>
    <w:rsid w:val="009165CD"/>
    <w:rsid w:val="009316AA"/>
    <w:rsid w:val="0097123D"/>
    <w:rsid w:val="00994624"/>
    <w:rsid w:val="009968A2"/>
    <w:rsid w:val="009A0446"/>
    <w:rsid w:val="009A6BE1"/>
    <w:rsid w:val="009C26E4"/>
    <w:rsid w:val="009F14DE"/>
    <w:rsid w:val="00A24685"/>
    <w:rsid w:val="00A43D6F"/>
    <w:rsid w:val="00AA538B"/>
    <w:rsid w:val="00AE18FC"/>
    <w:rsid w:val="00AE1CEB"/>
    <w:rsid w:val="00AE5B4B"/>
    <w:rsid w:val="00AE63B1"/>
    <w:rsid w:val="00AF10EF"/>
    <w:rsid w:val="00B54124"/>
    <w:rsid w:val="00B60ED8"/>
    <w:rsid w:val="00B62E6B"/>
    <w:rsid w:val="00B92EBB"/>
    <w:rsid w:val="00B9552B"/>
    <w:rsid w:val="00B97187"/>
    <w:rsid w:val="00BC428C"/>
    <w:rsid w:val="00BD0395"/>
    <w:rsid w:val="00BE0979"/>
    <w:rsid w:val="00BE27F3"/>
    <w:rsid w:val="00C36D67"/>
    <w:rsid w:val="00C66BED"/>
    <w:rsid w:val="00C67F21"/>
    <w:rsid w:val="00C718BC"/>
    <w:rsid w:val="00CA5BCD"/>
    <w:rsid w:val="00CA7ABB"/>
    <w:rsid w:val="00CB6167"/>
    <w:rsid w:val="00CB7633"/>
    <w:rsid w:val="00CC0978"/>
    <w:rsid w:val="00CD6A2E"/>
    <w:rsid w:val="00CD6DAB"/>
    <w:rsid w:val="00CF568F"/>
    <w:rsid w:val="00CF56BB"/>
    <w:rsid w:val="00D219C7"/>
    <w:rsid w:val="00D253E4"/>
    <w:rsid w:val="00D33F60"/>
    <w:rsid w:val="00D36806"/>
    <w:rsid w:val="00D76871"/>
    <w:rsid w:val="00D86FF1"/>
    <w:rsid w:val="00DD1376"/>
    <w:rsid w:val="00DD701C"/>
    <w:rsid w:val="00DF2BBF"/>
    <w:rsid w:val="00DF3EE7"/>
    <w:rsid w:val="00E13CF6"/>
    <w:rsid w:val="00E3363B"/>
    <w:rsid w:val="00E406F6"/>
    <w:rsid w:val="00E61245"/>
    <w:rsid w:val="00E63765"/>
    <w:rsid w:val="00E7089F"/>
    <w:rsid w:val="00E73447"/>
    <w:rsid w:val="00E87313"/>
    <w:rsid w:val="00EA5BA2"/>
    <w:rsid w:val="00EA6987"/>
    <w:rsid w:val="00EB0AE4"/>
    <w:rsid w:val="00EC5E89"/>
    <w:rsid w:val="00ED18E4"/>
    <w:rsid w:val="00ED7789"/>
    <w:rsid w:val="00F2528C"/>
    <w:rsid w:val="00F27122"/>
    <w:rsid w:val="00F321D5"/>
    <w:rsid w:val="00F4005C"/>
    <w:rsid w:val="00F46B97"/>
    <w:rsid w:val="00F66E1F"/>
    <w:rsid w:val="00F70912"/>
    <w:rsid w:val="00F71513"/>
    <w:rsid w:val="00F80454"/>
    <w:rsid w:val="00FA6319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2DC66"/>
  <w15:docId w15:val="{6E801D26-835F-414A-9472-7BBC0E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29FF-C0CC-4042-A364-BF5DE03F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7</cp:revision>
  <cp:lastPrinted>2019-11-21T16:32:00Z</cp:lastPrinted>
  <dcterms:created xsi:type="dcterms:W3CDTF">2020-11-30T19:40:00Z</dcterms:created>
  <dcterms:modified xsi:type="dcterms:W3CDTF">2021-01-08T23:52:00Z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